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86" w:rsidRDefault="00CA16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123825</wp:posOffset>
                </wp:positionV>
                <wp:extent cx="4533900" cy="8953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224A" w:rsidRPr="00B54075" w:rsidRDefault="00CA16C1" w:rsidP="00D3224A">
                            <w:pPr>
                              <w:spacing w:after="0" w:line="240" w:lineRule="auto"/>
                              <w:jc w:val="center"/>
                              <w:rPr>
                                <w:rFonts w:ascii="Stencil" w:hAnsi="Stencil"/>
                                <w:sz w:val="36"/>
                                <w:szCs w:val="36"/>
                              </w:rPr>
                            </w:pPr>
                            <w:r w:rsidRPr="00B54075">
                              <w:rPr>
                                <w:rFonts w:ascii="Stencil" w:hAnsi="Stencil"/>
                                <w:sz w:val="36"/>
                                <w:szCs w:val="36"/>
                              </w:rPr>
                              <w:t>Portland District Library</w:t>
                            </w:r>
                          </w:p>
                          <w:p w:rsidR="00D3224A" w:rsidRPr="00B54075" w:rsidRDefault="00CA16C1" w:rsidP="00D3224A">
                            <w:pPr>
                              <w:spacing w:after="0" w:line="240" w:lineRule="auto"/>
                              <w:jc w:val="center"/>
                              <w:rPr>
                                <w:rFonts w:ascii="Stencil" w:hAnsi="Stencil"/>
                                <w:sz w:val="36"/>
                                <w:szCs w:val="36"/>
                              </w:rPr>
                            </w:pPr>
                            <w:r w:rsidRPr="00B54075">
                              <w:rPr>
                                <w:rFonts w:ascii="Stencil" w:hAnsi="Stencil"/>
                                <w:sz w:val="36"/>
                                <w:szCs w:val="36"/>
                              </w:rPr>
                              <w:t>“I checked out my library”</w:t>
                            </w:r>
                          </w:p>
                          <w:p w:rsidR="00CA16C1" w:rsidRPr="00B54075" w:rsidRDefault="00CA16C1" w:rsidP="00D3224A">
                            <w:pPr>
                              <w:spacing w:after="0" w:line="240" w:lineRule="auto"/>
                              <w:jc w:val="center"/>
                              <w:rPr>
                                <w:rFonts w:ascii="Stencil" w:hAnsi="Stencil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B54075">
                              <w:rPr>
                                <w:rFonts w:ascii="Stencil" w:hAnsi="Stencil"/>
                                <w:sz w:val="36"/>
                                <w:szCs w:val="36"/>
                              </w:rPr>
                              <w:t>sticker</w:t>
                            </w:r>
                            <w:proofErr w:type="gramEnd"/>
                            <w:r w:rsidRPr="00B54075">
                              <w:rPr>
                                <w:rFonts w:ascii="Stencil" w:hAnsi="Stencil"/>
                                <w:sz w:val="36"/>
                                <w:szCs w:val="36"/>
                              </w:rPr>
                              <w:t xml:space="preserve"> contest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pt;margin-top:9.75pt;width:357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" fillcolor="white [3201]" strokeweight=".5pt">
                <v:textbox>
                  <w:txbxContent>
                    <w:p w:rsidR="00D3224A" w:rsidRPr="00B54075" w:rsidRDefault="00CA16C1" w:rsidP="00D3224A">
                      <w:pPr>
                        <w:spacing w:after="0" w:line="240" w:lineRule="auto"/>
                        <w:jc w:val="center"/>
                        <w:rPr>
                          <w:rFonts w:ascii="Stencil" w:hAnsi="Stencil"/>
                          <w:sz w:val="36"/>
                          <w:szCs w:val="36"/>
                        </w:rPr>
                      </w:pPr>
                      <w:bookmarkStart w:id="1" w:name="_GoBack"/>
                      <w:r w:rsidRPr="00B54075">
                        <w:rPr>
                          <w:rFonts w:ascii="Stencil" w:hAnsi="Stencil"/>
                          <w:sz w:val="36"/>
                          <w:szCs w:val="36"/>
                        </w:rPr>
                        <w:t>Portland District Library</w:t>
                      </w:r>
                    </w:p>
                    <w:p w:rsidR="00D3224A" w:rsidRPr="00B54075" w:rsidRDefault="00CA16C1" w:rsidP="00D3224A">
                      <w:pPr>
                        <w:spacing w:after="0" w:line="240" w:lineRule="auto"/>
                        <w:jc w:val="center"/>
                        <w:rPr>
                          <w:rFonts w:ascii="Stencil" w:hAnsi="Stencil"/>
                          <w:sz w:val="36"/>
                          <w:szCs w:val="36"/>
                        </w:rPr>
                      </w:pPr>
                      <w:r w:rsidRPr="00B54075">
                        <w:rPr>
                          <w:rFonts w:ascii="Stencil" w:hAnsi="Stencil"/>
                          <w:sz w:val="36"/>
                          <w:szCs w:val="36"/>
                        </w:rPr>
                        <w:t>“I checked out my library”</w:t>
                      </w:r>
                    </w:p>
                    <w:p w:rsidR="00CA16C1" w:rsidRPr="00B54075" w:rsidRDefault="00CA16C1" w:rsidP="00D3224A">
                      <w:pPr>
                        <w:spacing w:after="0" w:line="240" w:lineRule="auto"/>
                        <w:jc w:val="center"/>
                        <w:rPr>
                          <w:rFonts w:ascii="Stencil" w:hAnsi="Stencil"/>
                          <w:sz w:val="36"/>
                          <w:szCs w:val="36"/>
                        </w:rPr>
                      </w:pPr>
                      <w:proofErr w:type="gramStart"/>
                      <w:r w:rsidRPr="00B54075">
                        <w:rPr>
                          <w:rFonts w:ascii="Stencil" w:hAnsi="Stencil"/>
                          <w:sz w:val="36"/>
                          <w:szCs w:val="36"/>
                        </w:rPr>
                        <w:t>sticker</w:t>
                      </w:r>
                      <w:proofErr w:type="gramEnd"/>
                      <w:r w:rsidRPr="00B54075">
                        <w:rPr>
                          <w:rFonts w:ascii="Stencil" w:hAnsi="Stencil"/>
                          <w:sz w:val="36"/>
                          <w:szCs w:val="36"/>
                        </w:rPr>
                        <w:t xml:space="preserve"> contest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L-Logo clea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24A" w:rsidRDefault="00D3224A"/>
    <w:p w:rsidR="00D3224A" w:rsidRPr="00F51E9E" w:rsidRDefault="00D3224A" w:rsidP="00D3224A">
      <w:pPr>
        <w:spacing w:after="0" w:line="240" w:lineRule="auto"/>
        <w:rPr>
          <w:b/>
          <w:sz w:val="32"/>
          <w:szCs w:val="32"/>
        </w:rPr>
      </w:pPr>
      <w:r w:rsidRPr="00F51E9E">
        <w:rPr>
          <w:b/>
          <w:sz w:val="32"/>
          <w:szCs w:val="32"/>
        </w:rPr>
        <w:t>Contest Rules</w:t>
      </w:r>
    </w:p>
    <w:p w:rsidR="00F51E9E" w:rsidRDefault="00F51E9E" w:rsidP="00D3224A">
      <w:pPr>
        <w:spacing w:after="0" w:line="240" w:lineRule="auto"/>
      </w:pPr>
    </w:p>
    <w:p w:rsidR="00D3224A" w:rsidRPr="00F51E9E" w:rsidRDefault="00D3224A" w:rsidP="00D3224A">
      <w:pPr>
        <w:spacing w:after="0" w:line="240" w:lineRule="auto"/>
        <w:rPr>
          <w:b/>
          <w:i/>
          <w:sz w:val="28"/>
          <w:szCs w:val="28"/>
        </w:rPr>
      </w:pPr>
      <w:r w:rsidRPr="00F51E9E">
        <w:rPr>
          <w:b/>
          <w:i/>
          <w:sz w:val="28"/>
          <w:szCs w:val="28"/>
        </w:rPr>
        <w:t>Design</w:t>
      </w:r>
    </w:p>
    <w:p w:rsidR="00D3224A" w:rsidRPr="00F51E9E" w:rsidRDefault="00D3224A" w:rsidP="00F51E9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1E9E">
        <w:rPr>
          <w:sz w:val="24"/>
          <w:szCs w:val="24"/>
        </w:rPr>
        <w:t xml:space="preserve">Designs must be completed using official template available at </w:t>
      </w:r>
      <w:r w:rsidR="00650DF3" w:rsidRPr="00F51E9E">
        <w:rPr>
          <w:sz w:val="24"/>
          <w:szCs w:val="24"/>
        </w:rPr>
        <w:t>the library (334 Kent Street)</w:t>
      </w:r>
      <w:r w:rsidRPr="00F51E9E">
        <w:rPr>
          <w:sz w:val="24"/>
          <w:szCs w:val="24"/>
        </w:rPr>
        <w:t xml:space="preserve"> or online at pdl.michlibrary.org/</w:t>
      </w:r>
      <w:proofErr w:type="spellStart"/>
      <w:r w:rsidRPr="00F51E9E">
        <w:rPr>
          <w:sz w:val="24"/>
          <w:szCs w:val="24"/>
        </w:rPr>
        <w:t>stickercontest</w:t>
      </w:r>
      <w:proofErr w:type="spellEnd"/>
      <w:r w:rsidRPr="00F51E9E">
        <w:rPr>
          <w:sz w:val="24"/>
          <w:szCs w:val="24"/>
        </w:rPr>
        <w:t>.</w:t>
      </w:r>
    </w:p>
    <w:p w:rsidR="00D3224A" w:rsidRPr="00F51E9E" w:rsidRDefault="00D3224A" w:rsidP="00F51E9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1E9E">
        <w:rPr>
          <w:sz w:val="24"/>
          <w:szCs w:val="24"/>
        </w:rPr>
        <w:t>Designs MUST include the phrase “I checked out my library”</w:t>
      </w:r>
      <w:r w:rsidR="00EA278F">
        <w:rPr>
          <w:sz w:val="24"/>
          <w:szCs w:val="24"/>
        </w:rPr>
        <w:t xml:space="preserve"> or “</w:t>
      </w:r>
      <w:proofErr w:type="gramStart"/>
      <w:r w:rsidR="00EA278F">
        <w:rPr>
          <w:sz w:val="24"/>
          <w:szCs w:val="24"/>
        </w:rPr>
        <w:t xml:space="preserve">I </w:t>
      </w:r>
      <w:proofErr w:type="gramEnd"/>
      <w:r w:rsidR="00EA278F">
        <w:rPr>
          <w:rFonts w:ascii="Wingdings 2" w:hAnsi="Wingdings 2"/>
          <w:sz w:val="24"/>
          <w:szCs w:val="24"/>
        </w:rPr>
        <w:sym w:font="Wingdings 2" w:char="F050"/>
      </w:r>
      <w:r w:rsidR="00EA278F">
        <w:rPr>
          <w:rFonts w:cstheme="minorHAnsi"/>
          <w:sz w:val="24"/>
          <w:szCs w:val="24"/>
        </w:rPr>
        <w:t>’d out my library”</w:t>
      </w:r>
      <w:r w:rsidR="00B54075">
        <w:rPr>
          <w:rFonts w:cstheme="minorHAnsi"/>
          <w:sz w:val="24"/>
          <w:szCs w:val="24"/>
        </w:rPr>
        <w:t>.</w:t>
      </w:r>
    </w:p>
    <w:p w:rsidR="00D3224A" w:rsidRPr="00F51E9E" w:rsidRDefault="00D3224A" w:rsidP="00F51E9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1E9E">
        <w:rPr>
          <w:sz w:val="24"/>
          <w:szCs w:val="24"/>
        </w:rPr>
        <w:t xml:space="preserve">Artwork must be </w:t>
      </w:r>
      <w:proofErr w:type="gramStart"/>
      <w:r w:rsidRPr="00F51E9E">
        <w:rPr>
          <w:sz w:val="24"/>
          <w:szCs w:val="24"/>
        </w:rPr>
        <w:t>original,</w:t>
      </w:r>
      <w:proofErr w:type="gramEnd"/>
      <w:r w:rsidRPr="00F51E9E">
        <w:rPr>
          <w:sz w:val="24"/>
          <w:szCs w:val="24"/>
        </w:rPr>
        <w:t xml:space="preserve"> non-AI generated, and not contain copyrighted or trademarked designs.</w:t>
      </w:r>
    </w:p>
    <w:p w:rsidR="00D3224A" w:rsidRDefault="00D3224A" w:rsidP="00D3224A">
      <w:pPr>
        <w:spacing w:after="0" w:line="240" w:lineRule="auto"/>
      </w:pPr>
    </w:p>
    <w:p w:rsidR="00D3224A" w:rsidRPr="00F51E9E" w:rsidRDefault="00D3224A" w:rsidP="00D3224A">
      <w:pPr>
        <w:spacing w:after="0" w:line="240" w:lineRule="auto"/>
        <w:rPr>
          <w:b/>
          <w:i/>
          <w:sz w:val="28"/>
          <w:szCs w:val="28"/>
        </w:rPr>
      </w:pPr>
      <w:r w:rsidRPr="00F51E9E">
        <w:rPr>
          <w:b/>
          <w:i/>
          <w:sz w:val="28"/>
          <w:szCs w:val="28"/>
        </w:rPr>
        <w:t>Entry</w:t>
      </w:r>
    </w:p>
    <w:p w:rsidR="00D3224A" w:rsidRPr="00F51E9E" w:rsidRDefault="00650DF3" w:rsidP="00F51E9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51E9E">
        <w:rPr>
          <w:sz w:val="24"/>
          <w:szCs w:val="24"/>
        </w:rPr>
        <w:t>En</w:t>
      </w:r>
      <w:r w:rsidR="00F51E9E" w:rsidRPr="00F51E9E">
        <w:rPr>
          <w:sz w:val="24"/>
          <w:szCs w:val="24"/>
        </w:rPr>
        <w:t>t</w:t>
      </w:r>
      <w:r w:rsidRPr="00F51E9E">
        <w:rPr>
          <w:sz w:val="24"/>
          <w:szCs w:val="24"/>
        </w:rPr>
        <w:t xml:space="preserve">ries </w:t>
      </w:r>
      <w:proofErr w:type="gramStart"/>
      <w:r w:rsidRPr="00F51E9E">
        <w:rPr>
          <w:sz w:val="24"/>
          <w:szCs w:val="24"/>
        </w:rPr>
        <w:t>must be submitted</w:t>
      </w:r>
      <w:proofErr w:type="gramEnd"/>
      <w:r w:rsidRPr="00F51E9E">
        <w:rPr>
          <w:sz w:val="24"/>
          <w:szCs w:val="24"/>
        </w:rPr>
        <w:t xml:space="preserve"> by </w:t>
      </w:r>
      <w:r w:rsidR="00DD4FE3">
        <w:rPr>
          <w:sz w:val="24"/>
          <w:szCs w:val="24"/>
        </w:rPr>
        <w:t>Tuesday, December 30</w:t>
      </w:r>
      <w:r w:rsidRPr="00F51E9E">
        <w:rPr>
          <w:sz w:val="24"/>
          <w:szCs w:val="24"/>
        </w:rPr>
        <w:t xml:space="preserve"> at 11:59 p.m.  Entries </w:t>
      </w:r>
      <w:proofErr w:type="gramStart"/>
      <w:r w:rsidRPr="00F51E9E">
        <w:rPr>
          <w:sz w:val="24"/>
          <w:szCs w:val="24"/>
        </w:rPr>
        <w:t xml:space="preserve">can be turned in at the library or </w:t>
      </w:r>
      <w:r w:rsidR="00C70E6E" w:rsidRPr="00F51E9E">
        <w:rPr>
          <w:sz w:val="24"/>
          <w:szCs w:val="24"/>
        </w:rPr>
        <w:t xml:space="preserve">emailed to </w:t>
      </w:r>
      <w:hyperlink r:id="rId6" w:history="1">
        <w:r w:rsidR="00C204D5" w:rsidRPr="00F51E9E">
          <w:rPr>
            <w:rStyle w:val="Hyperlink"/>
            <w:sz w:val="24"/>
            <w:szCs w:val="24"/>
          </w:rPr>
          <w:t>cgrimminck@portlandmilibrary.com</w:t>
        </w:r>
        <w:proofErr w:type="gramEnd"/>
      </w:hyperlink>
      <w:r w:rsidR="00C204D5" w:rsidRPr="00F51E9E">
        <w:rPr>
          <w:sz w:val="24"/>
          <w:szCs w:val="24"/>
        </w:rPr>
        <w:t>.</w:t>
      </w:r>
    </w:p>
    <w:p w:rsidR="00C204D5" w:rsidRPr="00F51E9E" w:rsidRDefault="00C204D5" w:rsidP="00F51E9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51E9E">
        <w:rPr>
          <w:sz w:val="24"/>
          <w:szCs w:val="24"/>
        </w:rPr>
        <w:t>Entries must include:</w:t>
      </w:r>
    </w:p>
    <w:p w:rsidR="00C204D5" w:rsidRPr="00F51E9E" w:rsidRDefault="00C204D5" w:rsidP="00F51E9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F51E9E">
        <w:rPr>
          <w:sz w:val="24"/>
          <w:szCs w:val="24"/>
        </w:rPr>
        <w:t>Entrant’s first and last name</w:t>
      </w:r>
    </w:p>
    <w:p w:rsidR="00C204D5" w:rsidRPr="00F51E9E" w:rsidRDefault="00C204D5" w:rsidP="00F51E9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F51E9E">
        <w:rPr>
          <w:sz w:val="24"/>
          <w:szCs w:val="24"/>
        </w:rPr>
        <w:t>Entrant’s age</w:t>
      </w:r>
    </w:p>
    <w:p w:rsidR="00C204D5" w:rsidRPr="00F51E9E" w:rsidRDefault="00C204D5" w:rsidP="00F51E9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F51E9E">
        <w:rPr>
          <w:sz w:val="24"/>
          <w:szCs w:val="24"/>
        </w:rPr>
        <w:t>Entrant’s phone number</w:t>
      </w:r>
      <w:bookmarkStart w:id="0" w:name="_GoBack"/>
      <w:bookmarkEnd w:id="0"/>
    </w:p>
    <w:p w:rsidR="00C204D5" w:rsidRPr="00F51E9E" w:rsidRDefault="00C204D5" w:rsidP="00F51E9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51E9E">
        <w:rPr>
          <w:sz w:val="24"/>
          <w:szCs w:val="24"/>
        </w:rPr>
        <w:t xml:space="preserve">A maximum of two entries per person </w:t>
      </w:r>
      <w:proofErr w:type="gramStart"/>
      <w:r w:rsidRPr="00F51E9E">
        <w:rPr>
          <w:sz w:val="24"/>
          <w:szCs w:val="24"/>
        </w:rPr>
        <w:t>will be allowed</w:t>
      </w:r>
      <w:proofErr w:type="gramEnd"/>
      <w:r w:rsidRPr="00F51E9E">
        <w:rPr>
          <w:sz w:val="24"/>
          <w:szCs w:val="24"/>
        </w:rPr>
        <w:t>.</w:t>
      </w:r>
    </w:p>
    <w:p w:rsidR="00C204D5" w:rsidRDefault="00C204D5" w:rsidP="00D3224A">
      <w:pPr>
        <w:spacing w:after="0" w:line="240" w:lineRule="auto"/>
      </w:pPr>
    </w:p>
    <w:p w:rsidR="00C204D5" w:rsidRPr="00F51E9E" w:rsidRDefault="00C204D5" w:rsidP="00D3224A">
      <w:pPr>
        <w:spacing w:after="0" w:line="240" w:lineRule="auto"/>
        <w:rPr>
          <w:b/>
          <w:i/>
          <w:sz w:val="28"/>
          <w:szCs w:val="28"/>
        </w:rPr>
      </w:pPr>
      <w:r w:rsidRPr="00F51E9E">
        <w:rPr>
          <w:b/>
          <w:i/>
          <w:sz w:val="28"/>
          <w:szCs w:val="28"/>
        </w:rPr>
        <w:t>Finalists and winners</w:t>
      </w:r>
    </w:p>
    <w:p w:rsidR="00C204D5" w:rsidRPr="00F51E9E" w:rsidRDefault="00C204D5" w:rsidP="00F51E9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proofErr w:type="gramStart"/>
      <w:r w:rsidRPr="00F51E9E">
        <w:rPr>
          <w:sz w:val="24"/>
          <w:szCs w:val="24"/>
        </w:rPr>
        <w:t>Finalists will be selected by library staff</w:t>
      </w:r>
      <w:proofErr w:type="gramEnd"/>
      <w:r w:rsidRPr="00F51E9E">
        <w:rPr>
          <w:sz w:val="24"/>
          <w:szCs w:val="24"/>
        </w:rPr>
        <w:t xml:space="preserve">.  Up to two winners </w:t>
      </w:r>
      <w:proofErr w:type="gramStart"/>
      <w:r w:rsidRPr="00F51E9E">
        <w:rPr>
          <w:sz w:val="24"/>
          <w:szCs w:val="24"/>
        </w:rPr>
        <w:t>will be chosen</w:t>
      </w:r>
      <w:proofErr w:type="gramEnd"/>
      <w:r w:rsidRPr="00F51E9E">
        <w:rPr>
          <w:sz w:val="24"/>
          <w:szCs w:val="24"/>
        </w:rPr>
        <w:t xml:space="preserve"> from the finalists by public vote</w:t>
      </w:r>
      <w:r w:rsidR="00DD4FE3">
        <w:rPr>
          <w:sz w:val="24"/>
          <w:szCs w:val="24"/>
        </w:rPr>
        <w:t>.  Voting will occur online January 12 – 25</w:t>
      </w:r>
      <w:r w:rsidRPr="00F51E9E">
        <w:rPr>
          <w:sz w:val="24"/>
          <w:szCs w:val="24"/>
        </w:rPr>
        <w:t>, and can be done online or in person at the library.</w:t>
      </w:r>
    </w:p>
    <w:p w:rsidR="00C204D5" w:rsidRPr="00F51E9E" w:rsidRDefault="00C204D5" w:rsidP="00F51E9E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51E9E">
        <w:rPr>
          <w:sz w:val="24"/>
          <w:szCs w:val="24"/>
        </w:rPr>
        <w:t xml:space="preserve">Winners </w:t>
      </w:r>
      <w:proofErr w:type="gramStart"/>
      <w:r w:rsidRPr="00F51E9E">
        <w:rPr>
          <w:sz w:val="24"/>
          <w:szCs w:val="24"/>
        </w:rPr>
        <w:t>will be announced</w:t>
      </w:r>
      <w:proofErr w:type="gramEnd"/>
      <w:r w:rsidRPr="00F51E9E">
        <w:rPr>
          <w:sz w:val="24"/>
          <w:szCs w:val="24"/>
        </w:rPr>
        <w:t xml:space="preserve"> in </w:t>
      </w:r>
      <w:r w:rsidR="00DD4FE3">
        <w:rPr>
          <w:sz w:val="24"/>
          <w:szCs w:val="24"/>
        </w:rPr>
        <w:t>February</w:t>
      </w:r>
      <w:r w:rsidRPr="00F51E9E">
        <w:rPr>
          <w:sz w:val="24"/>
          <w:szCs w:val="24"/>
        </w:rPr>
        <w:t>.</w:t>
      </w:r>
      <w:r w:rsidR="00DD4FE3">
        <w:rPr>
          <w:sz w:val="24"/>
          <w:szCs w:val="24"/>
        </w:rPr>
        <w:t xml:space="preserve">  The winning designs </w:t>
      </w:r>
      <w:proofErr w:type="gramStart"/>
      <w:r w:rsidR="00DD4FE3">
        <w:rPr>
          <w:sz w:val="24"/>
          <w:szCs w:val="24"/>
        </w:rPr>
        <w:t>will be featured</w:t>
      </w:r>
      <w:proofErr w:type="gramEnd"/>
      <w:r w:rsidR="00DD4FE3">
        <w:rPr>
          <w:sz w:val="24"/>
          <w:szCs w:val="24"/>
        </w:rPr>
        <w:t xml:space="preserve"> in the library, and winners will receive a Target gift card and a supply of stickers.</w:t>
      </w:r>
    </w:p>
    <w:p w:rsidR="00C204D5" w:rsidRDefault="00C204D5" w:rsidP="00D3224A">
      <w:pPr>
        <w:spacing w:after="0" w:line="240" w:lineRule="auto"/>
      </w:pPr>
    </w:p>
    <w:p w:rsidR="00C204D5" w:rsidRPr="00B54075" w:rsidRDefault="00C204D5" w:rsidP="00D3224A">
      <w:pPr>
        <w:spacing w:after="0" w:line="240" w:lineRule="auto"/>
        <w:rPr>
          <w:b/>
          <w:i/>
          <w:sz w:val="28"/>
          <w:szCs w:val="28"/>
        </w:rPr>
      </w:pPr>
      <w:r w:rsidRPr="00B54075">
        <w:rPr>
          <w:b/>
          <w:i/>
          <w:sz w:val="28"/>
          <w:szCs w:val="28"/>
        </w:rPr>
        <w:t>Tips and Suggestions</w:t>
      </w:r>
    </w:p>
    <w:p w:rsidR="00C204D5" w:rsidRPr="00F51E9E" w:rsidRDefault="00F4016B" w:rsidP="00F51E9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Entries </w:t>
      </w:r>
      <w:proofErr w:type="gramStart"/>
      <w:r>
        <w:rPr>
          <w:sz w:val="24"/>
          <w:szCs w:val="24"/>
        </w:rPr>
        <w:t>can be created</w:t>
      </w:r>
      <w:proofErr w:type="gramEnd"/>
      <w:r>
        <w:rPr>
          <w:sz w:val="24"/>
          <w:szCs w:val="24"/>
        </w:rPr>
        <w:t xml:space="preserve"> using </w:t>
      </w:r>
      <w:r w:rsidR="00C204D5" w:rsidRPr="00F51E9E">
        <w:rPr>
          <w:sz w:val="24"/>
          <w:szCs w:val="24"/>
        </w:rPr>
        <w:t>your p</w:t>
      </w:r>
      <w:r>
        <w:rPr>
          <w:sz w:val="24"/>
          <w:szCs w:val="24"/>
        </w:rPr>
        <w:t>referred method (digital, paint</w:t>
      </w:r>
      <w:r w:rsidR="00C204D5" w:rsidRPr="00F51E9E">
        <w:rPr>
          <w:sz w:val="24"/>
          <w:szCs w:val="24"/>
        </w:rPr>
        <w:t>, crayon, mixed media, etc</w:t>
      </w:r>
      <w:r w:rsidR="00DD4FE3">
        <w:rPr>
          <w:sz w:val="24"/>
          <w:szCs w:val="24"/>
        </w:rPr>
        <w:t>.</w:t>
      </w:r>
      <w:r w:rsidR="00C204D5" w:rsidRPr="00F51E9E">
        <w:rPr>
          <w:sz w:val="24"/>
          <w:szCs w:val="24"/>
        </w:rPr>
        <w:t>)</w:t>
      </w:r>
      <w:r w:rsidR="00B54075">
        <w:rPr>
          <w:sz w:val="24"/>
          <w:szCs w:val="24"/>
        </w:rPr>
        <w:t>.</w:t>
      </w:r>
    </w:p>
    <w:p w:rsidR="00C204D5" w:rsidRPr="00F51E9E" w:rsidRDefault="00C204D5" w:rsidP="00F51E9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1E9E">
        <w:rPr>
          <w:sz w:val="24"/>
          <w:szCs w:val="24"/>
        </w:rPr>
        <w:t xml:space="preserve">If submitting your entry via email, provide as high </w:t>
      </w:r>
      <w:r w:rsidR="00DD4FE3">
        <w:rPr>
          <w:sz w:val="24"/>
          <w:szCs w:val="24"/>
        </w:rPr>
        <w:t>quality resolution as possible.</w:t>
      </w:r>
    </w:p>
    <w:p w:rsidR="00C204D5" w:rsidRPr="00F51E9E" w:rsidRDefault="00C204D5" w:rsidP="00F51E9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1E9E">
        <w:rPr>
          <w:sz w:val="24"/>
          <w:szCs w:val="24"/>
        </w:rPr>
        <w:t>Most importantly, be creative and have fun!</w:t>
      </w:r>
    </w:p>
    <w:p w:rsidR="00C204D5" w:rsidRDefault="00C204D5" w:rsidP="00D3224A">
      <w:pPr>
        <w:spacing w:after="0" w:line="240" w:lineRule="auto"/>
      </w:pPr>
    </w:p>
    <w:p w:rsidR="00F51E9E" w:rsidRDefault="00C204D5" w:rsidP="00D3224A">
      <w:pPr>
        <w:spacing w:after="0" w:line="240" w:lineRule="auto"/>
        <w:rPr>
          <w:i/>
        </w:rPr>
      </w:pPr>
      <w:r w:rsidRPr="00F51E9E">
        <w:rPr>
          <w:i/>
        </w:rPr>
        <w:t>The Portland District Library reserves the right to m</w:t>
      </w:r>
      <w:r w:rsidR="00DD4FE3">
        <w:rPr>
          <w:i/>
        </w:rPr>
        <w:t>o</w:t>
      </w:r>
      <w:r w:rsidRPr="00F51E9E">
        <w:rPr>
          <w:i/>
        </w:rPr>
        <w:t>dify final designs for printin</w:t>
      </w:r>
      <w:r w:rsidR="00DD4FE3">
        <w:rPr>
          <w:i/>
        </w:rPr>
        <w:t>g</w:t>
      </w:r>
      <w:r w:rsidRPr="00F51E9E">
        <w:rPr>
          <w:i/>
        </w:rPr>
        <w:t xml:space="preserve"> purposes, including cleaning, recoloring, and recreating.  By entering the contest, entrants affirm their design is their original artwork.  Entrants allow t</w:t>
      </w:r>
      <w:r w:rsidR="00DD4FE3">
        <w:rPr>
          <w:i/>
        </w:rPr>
        <w:t>he library to us</w:t>
      </w:r>
      <w:r w:rsidRPr="00F51E9E">
        <w:rPr>
          <w:i/>
        </w:rPr>
        <w:t xml:space="preserve">e, reproduce, edit, or publish their submission in </w:t>
      </w:r>
      <w:proofErr w:type="gramStart"/>
      <w:r w:rsidRPr="00F51E9E">
        <w:rPr>
          <w:i/>
        </w:rPr>
        <w:t>whole</w:t>
      </w:r>
      <w:proofErr w:type="gramEnd"/>
      <w:r w:rsidRPr="00F51E9E">
        <w:rPr>
          <w:i/>
        </w:rPr>
        <w:t xml:space="preserve"> or in part, and relinquish any rights to the submitted artwork and d</w:t>
      </w:r>
      <w:r w:rsidR="00DD4FE3">
        <w:rPr>
          <w:i/>
        </w:rPr>
        <w:t>e</w:t>
      </w:r>
      <w:r w:rsidRPr="00F51E9E">
        <w:rPr>
          <w:i/>
        </w:rPr>
        <w:t>sign upon submission.</w:t>
      </w:r>
    </w:p>
    <w:sectPr w:rsidR="00F51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3AD1"/>
    <w:multiLevelType w:val="hybridMultilevel"/>
    <w:tmpl w:val="69EC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63EA8"/>
    <w:multiLevelType w:val="hybridMultilevel"/>
    <w:tmpl w:val="CC22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20DDB"/>
    <w:multiLevelType w:val="hybridMultilevel"/>
    <w:tmpl w:val="84508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01176"/>
    <w:multiLevelType w:val="hybridMultilevel"/>
    <w:tmpl w:val="3014B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C1"/>
    <w:rsid w:val="00013286"/>
    <w:rsid w:val="00650DF3"/>
    <w:rsid w:val="007C3B9B"/>
    <w:rsid w:val="00AA33FD"/>
    <w:rsid w:val="00B54075"/>
    <w:rsid w:val="00C204D5"/>
    <w:rsid w:val="00C70E6E"/>
    <w:rsid w:val="00CA16C1"/>
    <w:rsid w:val="00D3224A"/>
    <w:rsid w:val="00DD4FE3"/>
    <w:rsid w:val="00EA278F"/>
    <w:rsid w:val="00F1191D"/>
    <w:rsid w:val="00F4016B"/>
    <w:rsid w:val="00F5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865D"/>
  <w15:chartTrackingRefBased/>
  <w15:docId w15:val="{98F4B959-2F65-4165-8D16-42F028F4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4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grimminck@portlandmilibrar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Lehman, Wesley &amp; Associates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Grimminck</dc:creator>
  <cp:keywords/>
  <dc:description/>
  <cp:lastModifiedBy>Cory Grimminck</cp:lastModifiedBy>
  <cp:revision>8</cp:revision>
  <dcterms:created xsi:type="dcterms:W3CDTF">2025-10-31T18:25:00Z</dcterms:created>
  <dcterms:modified xsi:type="dcterms:W3CDTF">2025-12-02T15:25:00Z</dcterms:modified>
</cp:coreProperties>
</file>